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11" w:rsidRPr="00441F98" w:rsidRDefault="00DC4A11" w:rsidP="00DC4A11">
      <w:pPr>
        <w:pStyle w:val="Sansinterligne"/>
        <w:rPr>
          <w:rFonts w:ascii="Arial" w:hAnsi="Arial" w:cs="Arial"/>
        </w:rPr>
      </w:pPr>
      <w:r w:rsidRPr="00441F98">
        <w:rPr>
          <w:rFonts w:ascii="Arial" w:hAnsi="Arial" w:cs="Arial"/>
        </w:rPr>
        <w:t>Mail pour les volontaires + flyer de candidature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  <w:r w:rsidRPr="00441F98">
        <w:rPr>
          <w:rFonts w:ascii="Arial" w:hAnsi="Arial" w:cs="Arial"/>
          <w:b/>
        </w:rPr>
        <w:t>Après votre Service Civique, l’Institut du Service Civique.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  <w:r w:rsidRPr="00441F98">
        <w:rPr>
          <w:rFonts w:ascii="Arial" w:hAnsi="Arial" w:cs="Arial"/>
          <w:b/>
        </w:rPr>
        <w:t>Vous avez un projet d’avenir : reprise d’étude, recherche d’emploi ou création d’activité ?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  <w:r w:rsidRPr="00441F98">
        <w:rPr>
          <w:rFonts w:ascii="Arial" w:hAnsi="Arial" w:cs="Arial"/>
          <w:b/>
        </w:rPr>
        <w:t xml:space="preserve">Les candidatures seront ouvertes du 10 février au 3 mars. 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Vous pouvez d’ores et déjà consulter </w:t>
      </w:r>
      <w:hyperlink r:id="rId8" w:history="1">
        <w:r w:rsidRPr="00441F98">
          <w:rPr>
            <w:rStyle w:val="Lienhypertexte"/>
            <w:rFonts w:ascii="Arial" w:hAnsi="Arial" w:cs="Arial"/>
          </w:rPr>
          <w:t>le dossier de candidature</w:t>
        </w:r>
      </w:hyperlink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  <w:b/>
        </w:rPr>
        <w:t>L’Institut du Service Civique vous aide à le concrétiser, quel que soit votre projet, quel que soit votre niveau scolaire ou votre parcours.</w:t>
      </w:r>
    </w:p>
    <w:p w:rsidR="00DC4A11" w:rsidRPr="00441F98" w:rsidRDefault="00DC4A11" w:rsidP="00DC4A11">
      <w:pPr>
        <w:pStyle w:val="Sansinterligne"/>
        <w:numPr>
          <w:ilvl w:val="0"/>
          <w:numId w:val="4"/>
        </w:numPr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Vous avez un </w:t>
      </w:r>
      <w:r w:rsidRPr="00441F98">
        <w:rPr>
          <w:rFonts w:ascii="Arial" w:hAnsi="Arial" w:cs="Arial"/>
          <w:b/>
        </w:rPr>
        <w:t>projet de</w:t>
      </w:r>
      <w:r w:rsidRPr="00441F98">
        <w:rPr>
          <w:rFonts w:ascii="Arial" w:hAnsi="Arial" w:cs="Arial"/>
        </w:rPr>
        <w:t xml:space="preserve"> </w:t>
      </w:r>
      <w:r w:rsidRPr="00441F98">
        <w:rPr>
          <w:rFonts w:ascii="Arial" w:hAnsi="Arial" w:cs="Arial"/>
          <w:b/>
        </w:rPr>
        <w:t xml:space="preserve">formation ? </w:t>
      </w:r>
      <w:r w:rsidRPr="00441F98">
        <w:rPr>
          <w:rFonts w:ascii="Arial" w:hAnsi="Arial" w:cs="Arial"/>
        </w:rPr>
        <w:t>L’institut peut vous aider à i</w:t>
      </w:r>
      <w:bookmarkStart w:id="0" w:name="_GoBack"/>
      <w:bookmarkEnd w:id="0"/>
      <w:r w:rsidRPr="00441F98">
        <w:rPr>
          <w:rFonts w:ascii="Arial" w:hAnsi="Arial" w:cs="Arial"/>
        </w:rPr>
        <w:t xml:space="preserve">ntégrer un des </w:t>
      </w:r>
      <w:hyperlink r:id="rId9" w:history="1">
        <w:r w:rsidRPr="00441F98">
          <w:rPr>
            <w:rStyle w:val="Lienhypertexte"/>
            <w:rFonts w:ascii="Arial" w:hAnsi="Arial" w:cs="Arial"/>
          </w:rPr>
          <w:t>établissements d’enseignement partenaires</w:t>
        </w:r>
      </w:hyperlink>
      <w:r w:rsidRPr="00441F98">
        <w:rPr>
          <w:rStyle w:val="Lienhypertexte"/>
          <w:rFonts w:ascii="Arial" w:hAnsi="Arial" w:cs="Arial"/>
        </w:rPr>
        <w:t>.</w:t>
      </w:r>
    </w:p>
    <w:p w:rsidR="00DC4A11" w:rsidRPr="00441F98" w:rsidRDefault="00DC4A11" w:rsidP="00DC4A11">
      <w:pPr>
        <w:pStyle w:val="Sansinterligne"/>
        <w:numPr>
          <w:ilvl w:val="0"/>
          <w:numId w:val="4"/>
        </w:numPr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Vous cherchez un </w:t>
      </w:r>
      <w:r w:rsidRPr="00441F98">
        <w:rPr>
          <w:rFonts w:ascii="Arial" w:hAnsi="Arial" w:cs="Arial"/>
          <w:b/>
        </w:rPr>
        <w:t>emploi</w:t>
      </w:r>
      <w:r w:rsidRPr="00441F98">
        <w:rPr>
          <w:rFonts w:ascii="Arial" w:hAnsi="Arial" w:cs="Arial"/>
        </w:rPr>
        <w:t xml:space="preserve"> ? L’Institut vous accompagne dans vos démarches et vous met en relation avec les </w:t>
      </w:r>
      <w:hyperlink r:id="rId10" w:history="1">
        <w:r w:rsidRPr="00441F98">
          <w:rPr>
            <w:rStyle w:val="Lienhypertexte"/>
            <w:rFonts w:ascii="Arial" w:hAnsi="Arial" w:cs="Arial"/>
          </w:rPr>
          <w:t>entreprises partenaires</w:t>
        </w:r>
      </w:hyperlink>
      <w:r w:rsidRPr="00441F98">
        <w:rPr>
          <w:rStyle w:val="Lienhypertexte"/>
          <w:rFonts w:ascii="Arial" w:hAnsi="Arial" w:cs="Arial"/>
        </w:rPr>
        <w:t>.</w:t>
      </w:r>
    </w:p>
    <w:p w:rsidR="00DC4A11" w:rsidRPr="00441F98" w:rsidRDefault="00DC4A11" w:rsidP="00DC4A11">
      <w:pPr>
        <w:pStyle w:val="Sansinterligne"/>
        <w:numPr>
          <w:ilvl w:val="0"/>
          <w:numId w:val="4"/>
        </w:numPr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vous avez un </w:t>
      </w:r>
      <w:r w:rsidRPr="00441F98">
        <w:rPr>
          <w:rFonts w:ascii="Arial" w:hAnsi="Arial" w:cs="Arial"/>
          <w:b/>
        </w:rPr>
        <w:t>projet de création d’activité</w:t>
      </w:r>
      <w:r w:rsidRPr="00441F98">
        <w:rPr>
          <w:rFonts w:ascii="Arial" w:hAnsi="Arial" w:cs="Arial"/>
        </w:rPr>
        <w:t xml:space="preserve"> ? L’Institut vous aide à le structurer et à le mener à bien. 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Vous participerez aux </w:t>
      </w:r>
      <w:r w:rsidRPr="00441F98">
        <w:rPr>
          <w:rFonts w:ascii="Arial" w:hAnsi="Arial" w:cs="Arial"/>
          <w:b/>
          <w:color w:val="1F497D"/>
        </w:rPr>
        <w:t>séminaires</w:t>
      </w:r>
      <w:r w:rsidRPr="00441F98">
        <w:rPr>
          <w:rFonts w:ascii="Arial" w:hAnsi="Arial" w:cs="Arial"/>
        </w:rPr>
        <w:t xml:space="preserve"> de l’Institut : conférences données par des personnalités sur les grands enjeux du monde contemporain ; ateliers pour travailler sur votre projet ; rencontres avec les autres lauréats de la promotion et avec un réseau de partenaires.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Un </w:t>
      </w:r>
      <w:r w:rsidRPr="00441F98">
        <w:rPr>
          <w:rFonts w:ascii="Arial" w:hAnsi="Arial" w:cs="Arial"/>
          <w:b/>
          <w:color w:val="1F497D"/>
        </w:rPr>
        <w:t>parrain</w:t>
      </w:r>
      <w:r w:rsidRPr="00441F98">
        <w:rPr>
          <w:rFonts w:ascii="Arial" w:hAnsi="Arial" w:cs="Arial"/>
        </w:rPr>
        <w:t xml:space="preserve"> vous conseillera et vous accompagnera dans votre projet.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En fonction de votre situation financière, une </w:t>
      </w:r>
      <w:r w:rsidRPr="00441F98">
        <w:rPr>
          <w:rFonts w:ascii="Arial" w:hAnsi="Arial" w:cs="Arial"/>
          <w:b/>
          <w:color w:val="1F497D"/>
        </w:rPr>
        <w:t>bourse</w:t>
      </w:r>
      <w:r w:rsidRPr="00441F98">
        <w:rPr>
          <w:rFonts w:ascii="Arial" w:hAnsi="Arial" w:cs="Arial"/>
          <w:b/>
        </w:rPr>
        <w:t xml:space="preserve"> </w:t>
      </w:r>
      <w:r w:rsidRPr="00441F98">
        <w:rPr>
          <w:rFonts w:ascii="Arial" w:hAnsi="Arial" w:cs="Arial"/>
        </w:rPr>
        <w:t>pourra vous être versée pour vous permettre d’avancer dans la concrétisation de vos objectifs.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  <w:r w:rsidRPr="00441F98">
        <w:rPr>
          <w:rFonts w:ascii="Arial" w:hAnsi="Arial" w:cs="Arial"/>
          <w:b/>
        </w:rPr>
        <w:t xml:space="preserve">Pour tout savoir sur l’Institut : </w:t>
      </w:r>
    </w:p>
    <w:p w:rsidR="00DC4A11" w:rsidRPr="00441F98" w:rsidRDefault="008407C5" w:rsidP="00DC4A11">
      <w:pPr>
        <w:pStyle w:val="Sansinterligne"/>
        <w:jc w:val="both"/>
        <w:rPr>
          <w:rFonts w:ascii="Arial" w:hAnsi="Arial" w:cs="Arial"/>
        </w:rPr>
      </w:pPr>
      <w:hyperlink r:id="rId11" w:history="1">
        <w:r w:rsidR="00DC4A11" w:rsidRPr="00441F98">
          <w:rPr>
            <w:rStyle w:val="Lienhypertexte"/>
            <w:rFonts w:ascii="Arial" w:hAnsi="Arial" w:cs="Arial"/>
          </w:rPr>
          <w:t>http://www.institut-service-civique.fr/</w:t>
        </w:r>
      </w:hyperlink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Contactez-nous au 01 80 48 90 40 ou par mail à </w:t>
      </w:r>
      <w:hyperlink r:id="rId12" w:history="1">
        <w:r w:rsidRPr="00441F98">
          <w:rPr>
            <w:rStyle w:val="Lienhypertexte"/>
            <w:rFonts w:ascii="Arial" w:hAnsi="Arial" w:cs="Arial"/>
          </w:rPr>
          <w:t>contact@institut-service-civique.fr</w:t>
        </w:r>
      </w:hyperlink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Suivez-nous sur </w:t>
      </w:r>
      <w:hyperlink r:id="rId13" w:history="1">
        <w:r w:rsidRPr="00441F98">
          <w:rPr>
            <w:rStyle w:val="Lienhypertexte"/>
            <w:rFonts w:ascii="Arial" w:hAnsi="Arial" w:cs="Arial"/>
          </w:rPr>
          <w:t>Twitter</w:t>
        </w:r>
      </w:hyperlink>
      <w:r w:rsidRPr="00441F98">
        <w:rPr>
          <w:rFonts w:ascii="Arial" w:hAnsi="Arial" w:cs="Arial"/>
        </w:rPr>
        <w:t xml:space="preserve"> et </w:t>
      </w:r>
      <w:hyperlink r:id="rId14" w:history="1">
        <w:r w:rsidRPr="00441F98">
          <w:rPr>
            <w:rStyle w:val="Lienhypertexte"/>
            <w:rFonts w:ascii="Arial" w:hAnsi="Arial" w:cs="Arial"/>
          </w:rPr>
          <w:t>Facebook</w:t>
        </w:r>
      </w:hyperlink>
      <w:r w:rsidRPr="00441F98">
        <w:rPr>
          <w:rFonts w:ascii="Arial" w:hAnsi="Arial" w:cs="Arial"/>
        </w:rPr>
        <w:t>.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  <w:u w:val="single"/>
        </w:rPr>
      </w:pPr>
      <w:r w:rsidRPr="00441F98">
        <w:rPr>
          <w:rFonts w:ascii="Arial" w:hAnsi="Arial" w:cs="Arial"/>
          <w:b/>
          <w:u w:val="single"/>
        </w:rPr>
        <w:t>Des lauréats de l’Institut se mobilisent pour répondre à vos questions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  <w:r w:rsidRPr="00441F98">
        <w:rPr>
          <w:rFonts w:ascii="Arial" w:hAnsi="Arial" w:cs="Arial"/>
          <w:b/>
        </w:rPr>
        <w:t xml:space="preserve">Que fait l’Institut ? 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  <w:r w:rsidRPr="00441F98">
        <w:rPr>
          <w:rFonts w:ascii="Arial" w:hAnsi="Arial" w:cs="Arial"/>
          <w:b/>
        </w:rPr>
        <w:t xml:space="preserve">Est-ce que le dossier est difficile à remplir ? 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  <w:r w:rsidRPr="00441F98">
        <w:rPr>
          <w:rFonts w:ascii="Arial" w:hAnsi="Arial" w:cs="Arial"/>
          <w:b/>
        </w:rPr>
        <w:t xml:space="preserve">Est-ce que j’ai une chance d’être retenu ? 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  <w:r w:rsidRPr="00441F98">
        <w:rPr>
          <w:rFonts w:ascii="Arial" w:hAnsi="Arial" w:cs="Arial"/>
          <w:b/>
        </w:rPr>
        <w:t xml:space="preserve">Qui sont les lauréats ? 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</w:rPr>
      </w:pPr>
      <w:r w:rsidRPr="00441F98">
        <w:rPr>
          <w:rFonts w:ascii="Arial" w:hAnsi="Arial" w:cs="Arial"/>
          <w:b/>
        </w:rPr>
        <w:t>Comment ça se passe ?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  <w:u w:val="single"/>
        </w:rPr>
      </w:pPr>
      <w:r w:rsidRPr="00441F98">
        <w:rPr>
          <w:rFonts w:ascii="Arial" w:hAnsi="Arial" w:cs="Arial"/>
          <w:b/>
          <w:u w:val="single"/>
        </w:rPr>
        <w:t xml:space="preserve">Ils se sont posé la question. Ils ont candidaté, ils sont devenus lauréats, ils répondent à vos questions. </w:t>
      </w:r>
    </w:p>
    <w:p w:rsidR="00DC4A11" w:rsidRPr="00441F98" w:rsidRDefault="008407C5" w:rsidP="00DC4A11">
      <w:pPr>
        <w:pStyle w:val="Sansinterligne"/>
        <w:jc w:val="both"/>
        <w:rPr>
          <w:rFonts w:ascii="Arial" w:hAnsi="Arial" w:cs="Arial"/>
          <w:b/>
        </w:rPr>
      </w:pPr>
      <w:hyperlink r:id="rId15" w:history="1">
        <w:r w:rsidR="00DC4A11" w:rsidRPr="00441F98">
          <w:rPr>
            <w:rStyle w:val="Lienhypertexte"/>
            <w:rFonts w:ascii="Arial" w:hAnsi="Arial" w:cs="Arial"/>
            <w:b/>
          </w:rPr>
          <w:t>Contactez le lauréat</w:t>
        </w:r>
      </w:hyperlink>
      <w:r w:rsidR="00DC4A11" w:rsidRPr="00441F98">
        <w:rPr>
          <w:rFonts w:ascii="Arial" w:hAnsi="Arial" w:cs="Arial"/>
          <w:b/>
        </w:rPr>
        <w:t xml:space="preserve"> référent de votre région. 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- </w:t>
      </w:r>
      <w:r w:rsidRPr="00441F98">
        <w:rPr>
          <w:rFonts w:ascii="Arial" w:hAnsi="Arial" w:cs="Arial"/>
          <w:b/>
        </w:rPr>
        <w:t>Marion</w:t>
      </w:r>
      <w:r w:rsidRPr="00441F98">
        <w:rPr>
          <w:rFonts w:ascii="Arial" w:hAnsi="Arial" w:cs="Arial"/>
        </w:rPr>
        <w:t xml:space="preserve"> a intégré l’Institut Régional du Travail Social Montrouge, partenaire de l’Institut, pour devenir monitrice éducatrice.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- </w:t>
      </w:r>
      <w:proofErr w:type="spellStart"/>
      <w:r w:rsidRPr="00441F98">
        <w:rPr>
          <w:rFonts w:ascii="Arial" w:hAnsi="Arial" w:cs="Arial"/>
          <w:b/>
        </w:rPr>
        <w:t>Txomin</w:t>
      </w:r>
      <w:proofErr w:type="spellEnd"/>
      <w:r w:rsidRPr="00441F98">
        <w:rPr>
          <w:rFonts w:ascii="Arial" w:hAnsi="Arial" w:cs="Arial"/>
        </w:rPr>
        <w:t xml:space="preserve"> a maintenant un CDI en tant qu’animateur jeunesse, grâce à un accompagnement individualisé qui lui a permis de structurer ses recherches et de préparer efficacement ses entretiens.</w:t>
      </w:r>
    </w:p>
    <w:p w:rsidR="00DC4A11" w:rsidRPr="00441F98" w:rsidRDefault="00DC4A11" w:rsidP="00DC4A11">
      <w:pPr>
        <w:pStyle w:val="Sansinterligne"/>
        <w:jc w:val="both"/>
        <w:rPr>
          <w:rFonts w:ascii="Arial" w:hAnsi="Arial" w:cs="Arial"/>
        </w:rPr>
      </w:pPr>
      <w:r w:rsidRPr="00441F98">
        <w:rPr>
          <w:rFonts w:ascii="Arial" w:hAnsi="Arial" w:cs="Arial"/>
        </w:rPr>
        <w:t xml:space="preserve">- </w:t>
      </w:r>
      <w:r w:rsidRPr="00441F98">
        <w:rPr>
          <w:rFonts w:ascii="Arial" w:hAnsi="Arial" w:cs="Arial"/>
          <w:b/>
        </w:rPr>
        <w:t>Sarah</w:t>
      </w:r>
      <w:r w:rsidRPr="00441F98">
        <w:rPr>
          <w:rFonts w:ascii="Arial" w:hAnsi="Arial" w:cs="Arial"/>
        </w:rPr>
        <w:t xml:space="preserve"> a trouvé chez la Fondation d'entreprise Société Générale pour la Solidarité, partenaire de l’Institut, une alternance qui lui a permis de suivre son master en communication digitale.</w:t>
      </w:r>
    </w:p>
    <w:p w:rsidR="007E2704" w:rsidRPr="00441F98" w:rsidRDefault="00DC4A11" w:rsidP="00DC4A11">
      <w:pPr>
        <w:rPr>
          <w:rFonts w:ascii="Arial" w:hAnsi="Arial" w:cs="Arial"/>
          <w:sz w:val="22"/>
          <w:szCs w:val="22"/>
        </w:rPr>
      </w:pPr>
      <w:r w:rsidRPr="00441F98">
        <w:rPr>
          <w:rFonts w:ascii="Arial" w:hAnsi="Arial" w:cs="Arial"/>
          <w:sz w:val="22"/>
          <w:szCs w:val="22"/>
        </w:rPr>
        <w:t xml:space="preserve">- </w:t>
      </w:r>
      <w:r w:rsidRPr="00441F98">
        <w:rPr>
          <w:rFonts w:ascii="Arial" w:hAnsi="Arial" w:cs="Arial"/>
          <w:b/>
          <w:sz w:val="22"/>
          <w:szCs w:val="22"/>
        </w:rPr>
        <w:t>Gildas</w:t>
      </w:r>
      <w:r w:rsidRPr="00441F98">
        <w:rPr>
          <w:rFonts w:ascii="Arial" w:hAnsi="Arial" w:cs="Arial"/>
          <w:sz w:val="22"/>
          <w:szCs w:val="22"/>
        </w:rPr>
        <w:t xml:space="preserve"> a pu créer son entreprise en développement web, spécialisée dans le secteur de la santé, grâce à son parrain et une mise en relation avec les partenaires de l’Institut.</w:t>
      </w:r>
    </w:p>
    <w:sectPr w:rsidR="007E2704" w:rsidRPr="00441F98" w:rsidSect="00B67EA5">
      <w:headerReference w:type="default" r:id="rId16"/>
      <w:pgSz w:w="11906" w:h="16838"/>
      <w:pgMar w:top="993" w:right="1417" w:bottom="426" w:left="1417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C5" w:rsidRDefault="008407C5" w:rsidP="008138D5">
      <w:pPr>
        <w:spacing w:after="0" w:line="240" w:lineRule="auto"/>
      </w:pPr>
      <w:r>
        <w:separator/>
      </w:r>
    </w:p>
  </w:endnote>
  <w:endnote w:type="continuationSeparator" w:id="0">
    <w:p w:rsidR="008407C5" w:rsidRDefault="008407C5" w:rsidP="0081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C5" w:rsidRDefault="008407C5" w:rsidP="008138D5">
      <w:pPr>
        <w:spacing w:after="0" w:line="240" w:lineRule="auto"/>
      </w:pPr>
      <w:r>
        <w:separator/>
      </w:r>
    </w:p>
  </w:footnote>
  <w:footnote w:type="continuationSeparator" w:id="0">
    <w:p w:rsidR="008407C5" w:rsidRDefault="008407C5" w:rsidP="0081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6A" w:rsidRPr="00543A59" w:rsidRDefault="00FE3A6A" w:rsidP="008138D5">
    <w:pPr>
      <w:pStyle w:val="NormalWeb"/>
      <w:shd w:val="clear" w:color="auto" w:fill="FFFFFF"/>
      <w:jc w:val="center"/>
      <w:rPr>
        <w:rFonts w:ascii="Arial" w:hAnsi="Arial"/>
        <w:bCs/>
      </w:rPr>
    </w:pPr>
    <w:r w:rsidRPr="00543A59">
      <w:rPr>
        <w:rFonts w:ascii="Arial" w:hAnsi="Arial"/>
        <w:b/>
        <w:bCs/>
      </w:rPr>
      <w:t>Après le Service Civique, l’Institut du Service Civique</w:t>
    </w:r>
  </w:p>
  <w:p w:rsidR="00FE3A6A" w:rsidRDefault="00FE3A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D512A8"/>
    <w:multiLevelType w:val="hybridMultilevel"/>
    <w:tmpl w:val="C28CED08"/>
    <w:lvl w:ilvl="0" w:tplc="55B4672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80F7A"/>
    <w:multiLevelType w:val="hybridMultilevel"/>
    <w:tmpl w:val="49665B30"/>
    <w:lvl w:ilvl="0" w:tplc="DF1AA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04"/>
    <w:rsid w:val="0001102F"/>
    <w:rsid w:val="00094358"/>
    <w:rsid w:val="001C3CA3"/>
    <w:rsid w:val="001F6EF5"/>
    <w:rsid w:val="0025607C"/>
    <w:rsid w:val="00332A11"/>
    <w:rsid w:val="003D0C0A"/>
    <w:rsid w:val="00411455"/>
    <w:rsid w:val="00441F98"/>
    <w:rsid w:val="00456D8F"/>
    <w:rsid w:val="004B1182"/>
    <w:rsid w:val="005114D0"/>
    <w:rsid w:val="00543A59"/>
    <w:rsid w:val="00787255"/>
    <w:rsid w:val="007E2704"/>
    <w:rsid w:val="008138D5"/>
    <w:rsid w:val="008407C5"/>
    <w:rsid w:val="008521AD"/>
    <w:rsid w:val="008D029A"/>
    <w:rsid w:val="00A30AE6"/>
    <w:rsid w:val="00B51310"/>
    <w:rsid w:val="00B67EA5"/>
    <w:rsid w:val="00BA65C8"/>
    <w:rsid w:val="00CE427F"/>
    <w:rsid w:val="00DC4A11"/>
    <w:rsid w:val="00EA11E8"/>
    <w:rsid w:val="00EC4722"/>
    <w:rsid w:val="00EF382B"/>
    <w:rsid w:val="00F15CEA"/>
    <w:rsid w:val="00F663A9"/>
    <w:rsid w:val="00FA4267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ListLabel1">
    <w:name w:val="ListLabel 1"/>
    <w:rPr>
      <w:rFonts w:cs="Times New Roma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ansinterligne1">
    <w:name w:val="Sans interligne1"/>
    <w:pPr>
      <w:suppressAutoHyphens/>
      <w:spacing w:line="100" w:lineRule="atLeast"/>
    </w:pPr>
  </w:style>
  <w:style w:type="paragraph" w:styleId="NormalWeb">
    <w:name w:val="Normal (Web)"/>
    <w:basedOn w:val="Normal"/>
    <w:pPr>
      <w:spacing w:before="100" w:after="100" w:line="100" w:lineRule="atLeast"/>
    </w:pPr>
  </w:style>
  <w:style w:type="paragraph" w:styleId="En-tte">
    <w:name w:val="header"/>
    <w:basedOn w:val="Normal"/>
    <w:link w:val="En-tteCar"/>
    <w:uiPriority w:val="99"/>
    <w:unhideWhenUsed/>
    <w:rsid w:val="008138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38D5"/>
  </w:style>
  <w:style w:type="paragraph" w:styleId="Pieddepage">
    <w:name w:val="footer"/>
    <w:basedOn w:val="Normal"/>
    <w:link w:val="PieddepageCar"/>
    <w:uiPriority w:val="99"/>
    <w:unhideWhenUsed/>
    <w:rsid w:val="008138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38D5"/>
  </w:style>
  <w:style w:type="character" w:styleId="Lienhypertexte">
    <w:name w:val="Hyperlink"/>
    <w:uiPriority w:val="99"/>
    <w:unhideWhenUsed/>
    <w:rsid w:val="00BA65C8"/>
    <w:rPr>
      <w:color w:val="0000FF"/>
      <w:u w:val="single"/>
    </w:rPr>
  </w:style>
  <w:style w:type="paragraph" w:styleId="Sansinterligne">
    <w:name w:val="No Spacing"/>
    <w:uiPriority w:val="1"/>
    <w:qFormat/>
    <w:rsid w:val="00DC4A1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ListLabel1">
    <w:name w:val="ListLabel 1"/>
    <w:rPr>
      <w:rFonts w:cs="Times New Roman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ansinterligne1">
    <w:name w:val="Sans interligne1"/>
    <w:pPr>
      <w:suppressAutoHyphens/>
      <w:spacing w:line="100" w:lineRule="atLeast"/>
    </w:pPr>
  </w:style>
  <w:style w:type="paragraph" w:styleId="NormalWeb">
    <w:name w:val="Normal (Web)"/>
    <w:basedOn w:val="Normal"/>
    <w:pPr>
      <w:spacing w:before="100" w:after="100" w:line="100" w:lineRule="atLeast"/>
    </w:pPr>
  </w:style>
  <w:style w:type="paragraph" w:styleId="En-tte">
    <w:name w:val="header"/>
    <w:basedOn w:val="Normal"/>
    <w:link w:val="En-tteCar"/>
    <w:uiPriority w:val="99"/>
    <w:unhideWhenUsed/>
    <w:rsid w:val="008138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38D5"/>
  </w:style>
  <w:style w:type="paragraph" w:styleId="Pieddepage">
    <w:name w:val="footer"/>
    <w:basedOn w:val="Normal"/>
    <w:link w:val="PieddepageCar"/>
    <w:uiPriority w:val="99"/>
    <w:unhideWhenUsed/>
    <w:rsid w:val="008138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38D5"/>
  </w:style>
  <w:style w:type="character" w:styleId="Lienhypertexte">
    <w:name w:val="Hyperlink"/>
    <w:uiPriority w:val="99"/>
    <w:unhideWhenUsed/>
    <w:rsid w:val="00BA65C8"/>
    <w:rPr>
      <w:color w:val="0000FF"/>
      <w:u w:val="single"/>
    </w:rPr>
  </w:style>
  <w:style w:type="paragraph" w:styleId="Sansinterligne">
    <w:name w:val="No Spacing"/>
    <w:uiPriority w:val="1"/>
    <w:qFormat/>
    <w:rsid w:val="00DC4A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-service-civique.fr/candidats/procedure-dadmission/" TargetMode="External"/><Relationship Id="rId13" Type="http://schemas.openxmlformats.org/officeDocument/2006/relationships/hyperlink" Target="https://twitter.com/InstitutCiviqu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institut-service-civiqu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itut-service-civique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itut-service-civique.fr/candidats/procedure-dadmission/" TargetMode="External"/><Relationship Id="rId10" Type="http://schemas.openxmlformats.org/officeDocument/2006/relationships/hyperlink" Target="http://www.institut-service-civique.fr/partenaires-2/ils-ouvrent-des-parco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-service-civique.fr/partenaires-2/ils-proposent-des-formations/" TargetMode="External"/><Relationship Id="rId14" Type="http://schemas.openxmlformats.org/officeDocument/2006/relationships/hyperlink" Target="https://www.facebook.com/pages/Institut-du-Service-Civique/273343576075379?ref_type=bookmar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Links>
    <vt:vector size="18" baseType="variant">
      <vt:variant>
        <vt:i4>3276903</vt:i4>
      </vt:variant>
      <vt:variant>
        <vt:i4>6</vt:i4>
      </vt:variant>
      <vt:variant>
        <vt:i4>0</vt:i4>
      </vt:variant>
      <vt:variant>
        <vt:i4>5</vt:i4>
      </vt:variant>
      <vt:variant>
        <vt:lpwstr>http://www.institut-service-civique.fr/candidats/procedure-dadmission/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matthieu.schenk@institut-service-civique.fr</vt:lpwstr>
      </vt:variant>
      <vt:variant>
        <vt:lpwstr/>
      </vt:variant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http://www.institut-service-civique.fr/candidats/procedure-dadmission/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Administrateur</cp:lastModifiedBy>
  <cp:revision>4</cp:revision>
  <cp:lastPrinted>1900-12-31T23:00:00Z</cp:lastPrinted>
  <dcterms:created xsi:type="dcterms:W3CDTF">2014-12-09T13:36:00Z</dcterms:created>
  <dcterms:modified xsi:type="dcterms:W3CDTF">2014-12-09T13:37:00Z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